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2AAF" w:rsidRDefault="00952AAF" w:rsidP="00952AA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FA6C3D6" wp14:editId="0BB3B001">
            <wp:extent cx="523875" cy="638175"/>
            <wp:effectExtent l="0" t="0" r="9525" b="0"/>
            <wp:docPr id="28" name="Рисунок 2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952AAF" w:rsidRDefault="00952AAF" w:rsidP="00952AA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952AAF" w:rsidRDefault="00952AAF" w:rsidP="00952AAF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952AAF" w:rsidRDefault="00952AAF" w:rsidP="00952A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ШОСТА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952AAF" w:rsidRDefault="00952AAF" w:rsidP="00952A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52AAF" w:rsidRDefault="00952AAF" w:rsidP="00952AA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952AAF" w:rsidRDefault="00952AAF" w:rsidP="00952AA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952AAF" w:rsidRDefault="00952AAF" w:rsidP="00952AA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березня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4819 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76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952AAF" w:rsidRDefault="00952AAF" w:rsidP="00952AAF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52AAF" w:rsidRDefault="00952AAF" w:rsidP="00952AAF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52AAF" w:rsidRDefault="00952AAF" w:rsidP="00952A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Про дозвіл на розробку</w:t>
      </w:r>
    </w:p>
    <w:p w:rsidR="00952AAF" w:rsidRPr="006F3C27" w:rsidRDefault="00952AAF" w:rsidP="00952A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документації із землеустрою</w:t>
      </w:r>
    </w:p>
    <w:p w:rsidR="00952AAF" w:rsidRPr="005828E7" w:rsidRDefault="00952AAF" w:rsidP="00952A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52AAF" w:rsidRPr="00914C73" w:rsidRDefault="00952AAF" w:rsidP="00952A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протокол  ради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Луб’ян</w:t>
      </w:r>
      <w:r>
        <w:rPr>
          <w:rFonts w:ascii="Times New Roman" w:eastAsia="Times New Roman" w:hAnsi="Times New Roman" w:cs="Times New Roman"/>
          <w:sz w:val="24"/>
          <w:szCs w:val="24"/>
        </w:rPr>
        <w:t>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територіальної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громади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15.01.2020р</w:t>
      </w:r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гр.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Кудіна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Анатолія Костянтиновича про надання дозволу на розробку документації із землеустрою на земельну ділянку по вулиці Короленка,102-Д, в с. Луб’янка,  </w:t>
      </w:r>
      <w:r w:rsidRPr="00346296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346296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34629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46296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3462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6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3462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6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3462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46296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3462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6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346296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346296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враховуючи надані документи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висновком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Київської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обласної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державної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адміністрації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14.09.2018 за №514,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рішенням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Бучанської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міської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ради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25.09.2018за № 2399-45-</w:t>
      </w:r>
      <w:r w:rsidRPr="00914C73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ІІ « Про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добровільне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приєднання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Луб’янської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територіальної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громади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Бородянського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району до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територіальної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громади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міста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обласного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значення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» ,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рішенням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Бучанської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міської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ради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25.09.2018 за № 2404-45-</w:t>
      </w:r>
      <w:r w:rsidRPr="00914C73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ІІ « </w:t>
      </w:r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Про початок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реорганізації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Луб’янської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 ради шляхом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приєднання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до Бучанської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міської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 ради»,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Законом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кадастр»,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Земельним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кодексом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, Закону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самоврядування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Україні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»,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952AAF" w:rsidRDefault="00952AAF" w:rsidP="00952AA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52AAF" w:rsidRDefault="00952AAF" w:rsidP="00952AA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F1185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 :</w:t>
      </w:r>
    </w:p>
    <w:p w:rsidR="00952AAF" w:rsidRPr="006579BF" w:rsidRDefault="00952AAF" w:rsidP="00952AAF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52AAF" w:rsidRPr="00C27E3D" w:rsidRDefault="00952AAF" w:rsidP="00952AA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E3D">
        <w:rPr>
          <w:rFonts w:ascii="Times New Roman" w:hAnsi="Times New Roman" w:cs="Times New Roman"/>
          <w:sz w:val="24"/>
          <w:szCs w:val="24"/>
          <w:lang w:val="uk-UA"/>
        </w:rPr>
        <w:t xml:space="preserve">Дати дозвіл </w:t>
      </w:r>
      <w:proofErr w:type="spellStart"/>
      <w:r w:rsidRPr="00C27E3D">
        <w:rPr>
          <w:rFonts w:ascii="Times New Roman" w:hAnsi="Times New Roman" w:cs="Times New Roman"/>
          <w:sz w:val="24"/>
          <w:szCs w:val="24"/>
          <w:lang w:val="uk-UA"/>
        </w:rPr>
        <w:t>Кудіну</w:t>
      </w:r>
      <w:proofErr w:type="spellEnd"/>
      <w:r w:rsidRPr="00C27E3D">
        <w:rPr>
          <w:rFonts w:ascii="Times New Roman" w:hAnsi="Times New Roman" w:cs="Times New Roman"/>
          <w:sz w:val="24"/>
          <w:szCs w:val="24"/>
          <w:lang w:val="uk-UA"/>
        </w:rPr>
        <w:t xml:space="preserve"> Анатолію Костянтиновичу  на виготовлення проекту землеустрою щодо відведення  земельної  ділянки у власність   орієнтовною площею 0,0657 га для будівництва та обслуговування житлового будинку господарських будівель і споруд  (присадибна ділянка) по вулиці Короленка,102-Д  в с. Луб’янка. </w:t>
      </w:r>
    </w:p>
    <w:p w:rsidR="00952AAF" w:rsidRPr="00C27E3D" w:rsidRDefault="00952AAF" w:rsidP="00952AA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7E3D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C27E3D">
        <w:rPr>
          <w:rFonts w:ascii="Times New Roman" w:eastAsia="Times New Roman" w:hAnsi="Times New Roman" w:cs="Times New Roman"/>
          <w:sz w:val="24"/>
          <w:szCs w:val="24"/>
        </w:rPr>
        <w:t>виготовлення</w:t>
      </w:r>
      <w:proofErr w:type="spellEnd"/>
      <w:r w:rsidRPr="00C27E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7E3D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C27E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7E3D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C27E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7E3D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C27E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7E3D">
        <w:rPr>
          <w:rFonts w:ascii="Times New Roman" w:eastAsia="Times New Roman" w:hAnsi="Times New Roman" w:cs="Times New Roman"/>
          <w:sz w:val="24"/>
          <w:szCs w:val="24"/>
        </w:rPr>
        <w:t>звернутись</w:t>
      </w:r>
      <w:proofErr w:type="spellEnd"/>
      <w:r w:rsidRPr="00C27E3D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C27E3D">
        <w:rPr>
          <w:rFonts w:ascii="Times New Roman" w:eastAsia="Times New Roman" w:hAnsi="Times New Roman" w:cs="Times New Roman"/>
          <w:sz w:val="24"/>
          <w:szCs w:val="24"/>
        </w:rPr>
        <w:t>суб'єктів</w:t>
      </w:r>
      <w:proofErr w:type="spellEnd"/>
      <w:r w:rsidRPr="00C27E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7E3D">
        <w:rPr>
          <w:rFonts w:ascii="Times New Roman" w:eastAsia="Times New Roman" w:hAnsi="Times New Roman" w:cs="Times New Roman"/>
          <w:sz w:val="24"/>
          <w:szCs w:val="24"/>
        </w:rPr>
        <w:t>господарювання</w:t>
      </w:r>
      <w:proofErr w:type="spellEnd"/>
      <w:r w:rsidRPr="00C27E3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27E3D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C27E3D">
        <w:rPr>
          <w:rFonts w:ascii="Times New Roman" w:eastAsia="Times New Roman" w:hAnsi="Times New Roman" w:cs="Times New Roman"/>
          <w:sz w:val="24"/>
          <w:szCs w:val="24"/>
        </w:rPr>
        <w:t xml:space="preserve"> є </w:t>
      </w:r>
      <w:proofErr w:type="spellStart"/>
      <w:r w:rsidRPr="00C27E3D">
        <w:rPr>
          <w:rFonts w:ascii="Times New Roman" w:eastAsia="Times New Roman" w:hAnsi="Times New Roman" w:cs="Times New Roman"/>
          <w:sz w:val="24"/>
          <w:szCs w:val="24"/>
        </w:rPr>
        <w:t>виконавцями</w:t>
      </w:r>
      <w:proofErr w:type="spellEnd"/>
      <w:r w:rsidRPr="00C27E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7E3D">
        <w:rPr>
          <w:rFonts w:ascii="Times New Roman" w:eastAsia="Times New Roman" w:hAnsi="Times New Roman" w:cs="Times New Roman"/>
          <w:sz w:val="24"/>
          <w:szCs w:val="24"/>
        </w:rPr>
        <w:t>робіт</w:t>
      </w:r>
      <w:proofErr w:type="spellEnd"/>
      <w:r w:rsidRPr="00C27E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7E3D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C27E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7E3D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C27E3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52AAF" w:rsidRPr="00C27E3D" w:rsidRDefault="00952AAF" w:rsidP="00952AA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27E3D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C27E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7E3D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C27E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7E3D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C27E3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27E3D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C27E3D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C27E3D">
        <w:rPr>
          <w:rFonts w:ascii="Times New Roman" w:eastAsia="Times New Roman" w:hAnsi="Times New Roman" w:cs="Times New Roman"/>
          <w:sz w:val="24"/>
          <w:szCs w:val="24"/>
        </w:rPr>
        <w:t>відповідності</w:t>
      </w:r>
      <w:proofErr w:type="spellEnd"/>
      <w:r w:rsidRPr="00C27E3D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C27E3D">
        <w:rPr>
          <w:rFonts w:ascii="Times New Roman" w:eastAsia="Times New Roman" w:hAnsi="Times New Roman" w:cs="Times New Roman"/>
          <w:sz w:val="24"/>
          <w:szCs w:val="24"/>
        </w:rPr>
        <w:t>законодавства</w:t>
      </w:r>
      <w:proofErr w:type="spellEnd"/>
      <w:r w:rsidRPr="00C27E3D">
        <w:rPr>
          <w:rFonts w:ascii="Times New Roman" w:eastAsia="Times New Roman" w:hAnsi="Times New Roman" w:cs="Times New Roman"/>
          <w:sz w:val="24"/>
          <w:szCs w:val="24"/>
        </w:rPr>
        <w:t xml:space="preserve">, подати на </w:t>
      </w:r>
      <w:proofErr w:type="spellStart"/>
      <w:r w:rsidRPr="00C27E3D">
        <w:rPr>
          <w:rFonts w:ascii="Times New Roman" w:eastAsia="Times New Roman" w:hAnsi="Times New Roman" w:cs="Times New Roman"/>
          <w:sz w:val="24"/>
          <w:szCs w:val="24"/>
        </w:rPr>
        <w:t>затвердження</w:t>
      </w:r>
      <w:proofErr w:type="spellEnd"/>
      <w:r w:rsidRPr="00C27E3D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C27E3D">
        <w:rPr>
          <w:rFonts w:ascii="Times New Roman" w:eastAsia="Times New Roman" w:hAnsi="Times New Roman" w:cs="Times New Roman"/>
          <w:sz w:val="24"/>
          <w:szCs w:val="24"/>
        </w:rPr>
        <w:t>міської</w:t>
      </w:r>
      <w:proofErr w:type="spellEnd"/>
      <w:r w:rsidRPr="00C27E3D">
        <w:rPr>
          <w:rFonts w:ascii="Times New Roman" w:eastAsia="Times New Roman" w:hAnsi="Times New Roman" w:cs="Times New Roman"/>
          <w:sz w:val="24"/>
          <w:szCs w:val="24"/>
        </w:rPr>
        <w:t xml:space="preserve"> ради</w:t>
      </w:r>
      <w:r w:rsidRPr="00C27E3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52AAF" w:rsidRPr="006F3C27" w:rsidRDefault="00952AAF" w:rsidP="00952AA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52AAF" w:rsidRDefault="00952AAF" w:rsidP="00952AAF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52AAF" w:rsidRDefault="00952AAF" w:rsidP="00952A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C2967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0C2967">
        <w:rPr>
          <w:rFonts w:ascii="Times New Roman" w:hAnsi="Times New Roman" w:cs="Times New Roman"/>
          <w:b/>
          <w:sz w:val="28"/>
          <w:szCs w:val="28"/>
        </w:rPr>
        <w:t xml:space="preserve"> голова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</w:t>
      </w:r>
      <w:r w:rsidRPr="000C296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  <w:proofErr w:type="spellStart"/>
      <w:r w:rsidRPr="000C2967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952AAF" w:rsidRPr="000F51E0" w:rsidRDefault="00952AAF" w:rsidP="00952AAF">
      <w:pPr>
        <w:tabs>
          <w:tab w:val="left" w:pos="1080"/>
        </w:tabs>
        <w:rPr>
          <w:rFonts w:ascii="Times New Roman" w:hAnsi="Times New Roman" w:cs="Times New Roman"/>
          <w:sz w:val="28"/>
          <w:szCs w:val="28"/>
        </w:rPr>
      </w:pPr>
    </w:p>
    <w:p w:rsidR="00952AAF" w:rsidRPr="000F51E0" w:rsidRDefault="00952AAF" w:rsidP="00952AAF">
      <w:pPr>
        <w:tabs>
          <w:tab w:val="left" w:pos="1080"/>
        </w:tabs>
        <w:rPr>
          <w:rFonts w:ascii="Times New Roman" w:hAnsi="Times New Roman" w:cs="Times New Roman"/>
          <w:sz w:val="28"/>
          <w:szCs w:val="28"/>
        </w:rPr>
      </w:pPr>
    </w:p>
    <w:p w:rsidR="00952AAF" w:rsidRPr="00FC3CA5" w:rsidRDefault="00952AAF" w:rsidP="00952AAF">
      <w:pPr>
        <w:tabs>
          <w:tab w:val="left" w:pos="1080"/>
        </w:tabs>
        <w:rPr>
          <w:rFonts w:ascii="Times New Roman" w:hAnsi="Times New Roman" w:cs="Times New Roman"/>
          <w:sz w:val="28"/>
          <w:szCs w:val="28"/>
        </w:rPr>
      </w:pPr>
    </w:p>
    <w:p w:rsidR="00262130" w:rsidRDefault="00262130">
      <w:bookmarkStart w:id="0" w:name="_GoBack"/>
      <w:bookmarkEnd w:id="0"/>
    </w:p>
    <w:sectPr w:rsidR="002621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610574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E93"/>
    <w:rsid w:val="00262130"/>
    <w:rsid w:val="00737E93"/>
    <w:rsid w:val="00952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14DA78-4F46-4CD1-A0ED-62487F9CC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2AA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52A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1758</Characters>
  <Application>Microsoft Office Word</Application>
  <DocSecurity>0</DocSecurity>
  <Lines>14</Lines>
  <Paragraphs>4</Paragraphs>
  <ScaleCrop>false</ScaleCrop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2020-05-15T09:48:00Z</dcterms:created>
  <dcterms:modified xsi:type="dcterms:W3CDTF">2020-05-15T09:48:00Z</dcterms:modified>
</cp:coreProperties>
</file>